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B0E" w:rsidRDefault="00210C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br/>
        <w:t>Богандинская средняя общеобразовательная школа №2</w:t>
      </w:r>
      <w:r>
        <w:rPr>
          <w:rFonts w:ascii="Times New Roman" w:hAnsi="Times New Roman" w:cs="Times New Roman"/>
          <w:sz w:val="24"/>
          <w:szCs w:val="24"/>
        </w:rPr>
        <w:br/>
        <w:t xml:space="preserve">Тюменского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  района</w:t>
      </w:r>
      <w:proofErr w:type="gramEnd"/>
    </w:p>
    <w:p w:rsidR="00E72B0E" w:rsidRDefault="00210C3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 коррекционного курса</w:t>
      </w:r>
    </w:p>
    <w:p w:rsidR="00E72B0E" w:rsidRDefault="00210C3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«Логопедические занятия»</w:t>
      </w:r>
    </w:p>
    <w:p w:rsidR="00E72B0E" w:rsidRDefault="00210C3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обучающихся с ЗПР </w:t>
      </w:r>
    </w:p>
    <w:p w:rsidR="00E72B0E" w:rsidRDefault="00B20C5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10C30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9"/>
        <w:tblW w:w="9571" w:type="dxa"/>
        <w:tblLayout w:type="fixed"/>
        <w:tblLook w:val="04A0" w:firstRow="1" w:lastRow="0" w:firstColumn="1" w:lastColumn="0" w:noHBand="0" w:noVBand="1"/>
      </w:tblPr>
      <w:tblGrid>
        <w:gridCol w:w="2518"/>
        <w:gridCol w:w="7053"/>
      </w:tblGrid>
      <w:tr w:rsidR="00E72B0E">
        <w:tc>
          <w:tcPr>
            <w:tcW w:w="2518" w:type="dxa"/>
          </w:tcPr>
          <w:p w:rsidR="00E72B0E" w:rsidRDefault="00E72B0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B0E" w:rsidRDefault="00210C3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052" w:type="dxa"/>
          </w:tcPr>
          <w:p w:rsidR="00E72B0E" w:rsidRDefault="00E72B0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B0E" w:rsidRDefault="00210C3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1.Федеральный закон Российской Федерации от 29.12.2012 года № 273-ФЗ «Об образовании в Российской Федерации»;</w:t>
            </w:r>
          </w:p>
          <w:p w:rsidR="00E72B0E" w:rsidRDefault="00210C3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      </w:r>
          </w:p>
          <w:p w:rsidR="00E72B0E" w:rsidRDefault="00210C3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Федеральный государственный образовательный стандарт начального общего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  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ограниченными возможностями здоровья, утвержденный приказом Министерства образования и науки Российской Федерации от 19.12.2014 года № 1598;</w:t>
            </w:r>
          </w:p>
          <w:p w:rsidR="00E72B0E" w:rsidRDefault="00210C3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ФАОП ООО для обучающихся с ЗПР от 24.11.2022 № 1025</w:t>
            </w:r>
          </w:p>
          <w:p w:rsidR="00E72B0E" w:rsidRDefault="00210C3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Рабочая программа по коррекционному курсу «Логопедические занятия»</w:t>
            </w:r>
          </w:p>
        </w:tc>
      </w:tr>
      <w:tr w:rsidR="00E72B0E">
        <w:tc>
          <w:tcPr>
            <w:tcW w:w="2518" w:type="dxa"/>
          </w:tcPr>
          <w:p w:rsidR="00E72B0E" w:rsidRDefault="00210C3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Цели изучения предмета</w:t>
            </w:r>
          </w:p>
        </w:tc>
        <w:tc>
          <w:tcPr>
            <w:tcW w:w="7052" w:type="dxa"/>
          </w:tcPr>
          <w:p w:rsidR="00E72B0E" w:rsidRDefault="00210C30">
            <w:pPr>
              <w:widowControl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у обучающихся с ЗПР общей культуры, обеспечивающей разностороннее развитие личности, овладение учебной деятельностью в соответствии с принятыми в семье и обществе духовно-нравственными и социокультурными ценностями.</w:t>
            </w:r>
          </w:p>
          <w:p w:rsidR="00E72B0E" w:rsidRDefault="00E72B0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B0E">
        <w:tc>
          <w:tcPr>
            <w:tcW w:w="2518" w:type="dxa"/>
          </w:tcPr>
          <w:p w:rsidR="00E72B0E" w:rsidRDefault="00210C3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052" w:type="dxa"/>
          </w:tcPr>
          <w:p w:rsidR="00E72B0E" w:rsidRDefault="00210C30">
            <w:pPr>
              <w:pStyle w:val="a8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физическое);</w:t>
            </w:r>
          </w:p>
          <w:p w:rsidR="00E72B0E" w:rsidRDefault="00210C3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охрана и укрепление физического и психического здоровья детей, в том числе их социального и эмоционального благополучия;</w:t>
            </w:r>
          </w:p>
          <w:p w:rsidR="00E72B0E" w:rsidRDefault="00210C3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формирование основ гражданской идентичности и мировоззрения обучающихся в соответствии с принятыми в семье и обществе духовно-нравственными и социокультурными ценностями;</w:t>
            </w:r>
          </w:p>
          <w:p w:rsidR="00E72B0E" w:rsidRDefault="00210C3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формирование основ учебной деятельности;</w:t>
            </w:r>
          </w:p>
          <w:p w:rsidR="00E72B0E" w:rsidRDefault="00210C3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специальных условий для получения образования в соответствии с возрастными, индивидуальными особенностями и особыми образовательными потребностями, развитие способностей и творческого потенциала каждого обучающегося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как субъекта отношений в сфере образования;</w:t>
            </w:r>
          </w:p>
          <w:p w:rsidR="00E72B0E" w:rsidRDefault="00210C3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обеспечение вариативности и разнообразия содержания АООП НОО и организационных форм получения образования обучающимися с учетом их образовательных потребностей, способностей и состояния здоровья, типологических и индивидуальных особенностей;</w:t>
            </w:r>
          </w:p>
          <w:p w:rsidR="00E72B0E" w:rsidRDefault="00210C3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формирование социокультурной и образовательной среды с учетом общих и особых образовательных потребностей разных групп обучающихся.</w:t>
            </w:r>
          </w:p>
          <w:p w:rsidR="00E72B0E" w:rsidRDefault="00E72B0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B0E">
        <w:tc>
          <w:tcPr>
            <w:tcW w:w="2518" w:type="dxa"/>
          </w:tcPr>
          <w:p w:rsidR="00E72B0E" w:rsidRDefault="00210C3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052" w:type="dxa"/>
          </w:tcPr>
          <w:p w:rsidR="00E72B0E" w:rsidRDefault="00210C3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год</w:t>
            </w:r>
          </w:p>
          <w:p w:rsidR="00E72B0E" w:rsidRDefault="00E72B0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B0E">
        <w:tc>
          <w:tcPr>
            <w:tcW w:w="2518" w:type="dxa"/>
          </w:tcPr>
          <w:p w:rsidR="00E72B0E" w:rsidRDefault="00210C3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052" w:type="dxa"/>
          </w:tcPr>
          <w:p w:rsidR="00E72B0E" w:rsidRDefault="00B20C5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="00210C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– 68 часов (2 часа в неделю)</w:t>
            </w:r>
          </w:p>
          <w:p w:rsidR="00E72B0E" w:rsidRDefault="00E72B0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B0E">
        <w:tc>
          <w:tcPr>
            <w:tcW w:w="2518" w:type="dxa"/>
          </w:tcPr>
          <w:p w:rsidR="00E72B0E" w:rsidRDefault="00210C3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рабочей программы</w:t>
            </w:r>
          </w:p>
        </w:tc>
        <w:tc>
          <w:tcPr>
            <w:tcW w:w="7052" w:type="dxa"/>
          </w:tcPr>
          <w:p w:rsidR="00E72B0E" w:rsidRDefault="00210C30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Пояснительная записка.</w:t>
            </w:r>
          </w:p>
          <w:p w:rsidR="00E72B0E" w:rsidRDefault="00210C30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коррекционного курса с учетом особенностей его освоения обучающимися.</w:t>
            </w:r>
          </w:p>
          <w:p w:rsidR="00E72B0E" w:rsidRDefault="00210C30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места коррекционного курса в учебном плане.</w:t>
            </w:r>
          </w:p>
          <w:p w:rsidR="00E72B0E" w:rsidRDefault="00210C30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ценностных ориентиров содержания коррекционного курса.</w:t>
            </w:r>
          </w:p>
          <w:p w:rsidR="00E72B0E" w:rsidRDefault="00210C30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Личностные, метапредметные и предметные результаты освоения коррекционного курса.</w:t>
            </w:r>
          </w:p>
          <w:p w:rsidR="00E72B0E" w:rsidRDefault="00210C30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коррекционного курса.</w:t>
            </w:r>
          </w:p>
          <w:p w:rsidR="00E72B0E" w:rsidRDefault="00210C30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планирование.</w:t>
            </w:r>
          </w:p>
          <w:p w:rsidR="00E72B0E" w:rsidRDefault="00210C30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материально-технического обеспечения образовательной деятельности</w:t>
            </w:r>
          </w:p>
        </w:tc>
      </w:tr>
    </w:tbl>
    <w:p w:rsidR="00E72B0E" w:rsidRDefault="00E72B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2B0E" w:rsidRDefault="00E72B0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72B0E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7797D"/>
    <w:multiLevelType w:val="multilevel"/>
    <w:tmpl w:val="E786A1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D251F3"/>
    <w:multiLevelType w:val="multilevel"/>
    <w:tmpl w:val="4AD08F82"/>
    <w:lvl w:ilvl="0"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6BBE2C97"/>
    <w:multiLevelType w:val="multilevel"/>
    <w:tmpl w:val="AFB2DE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72B0E"/>
    <w:rsid w:val="00210C30"/>
    <w:rsid w:val="00B20C5D"/>
    <w:rsid w:val="00E7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05D0A2-7982-429D-8C47-3B4FE835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uiPriority w:val="34"/>
    <w:qFormat/>
    <w:rsid w:val="0001292C"/>
    <w:pPr>
      <w:ind w:left="720"/>
      <w:contextualSpacing/>
    </w:pPr>
  </w:style>
  <w:style w:type="table" w:styleId="a9">
    <w:name w:val="Table Grid"/>
    <w:basedOn w:val="a1"/>
    <w:uiPriority w:val="59"/>
    <w:rsid w:val="00A63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439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18</cp:revision>
  <dcterms:created xsi:type="dcterms:W3CDTF">2021-07-24T07:43:00Z</dcterms:created>
  <dcterms:modified xsi:type="dcterms:W3CDTF">2025-11-18T04:26:00Z</dcterms:modified>
  <dc:language>ru-RU</dc:language>
</cp:coreProperties>
</file>